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2A08" w14:textId="7B0BF0A1" w:rsidR="00A55C5A" w:rsidRPr="00617C99" w:rsidRDefault="00A55C5A" w:rsidP="00A55C5A">
      <w:pPr>
        <w:pBdr>
          <w:bottom w:val="single" w:sz="12" w:space="1" w:color="auto"/>
        </w:pBdr>
        <w:jc w:val="both"/>
        <w:rPr>
          <w:rFonts w:ascii="KBH Tekst" w:hAnsi="KBH Tekst" w:cs="KBH-Medium"/>
          <w:b/>
          <w:bCs/>
          <w:color w:val="000000" w:themeColor="text1"/>
          <w:kern w:val="0"/>
          <w:sz w:val="24"/>
          <w:szCs w:val="24"/>
          <w:lang w:val="en-GB"/>
        </w:rPr>
      </w:pPr>
      <w:hyperlink r:id="rId8" w:history="1">
        <w:r w:rsidRPr="00617C99">
          <w:rPr>
            <w:rStyle w:val="Hyperlink"/>
            <w:rFonts w:ascii="KBH Tekst" w:hAnsi="KBH Tekst" w:cs="KBH-Medium"/>
            <w:b/>
            <w:bCs/>
            <w:color w:val="000000" w:themeColor="text1"/>
            <w:kern w:val="0"/>
            <w:sz w:val="24"/>
            <w:szCs w:val="24"/>
            <w:lang w:val="en-GB"/>
          </w:rPr>
          <w:t>ICDAYS.KK.DK</w:t>
        </w:r>
      </w:hyperlink>
      <w:r w:rsidRPr="00617C99">
        <w:rPr>
          <w:rFonts w:ascii="KBH Tekst" w:hAnsi="KBH Tekst" w:cs="KBH-Medium"/>
          <w:b/>
          <w:bCs/>
          <w:color w:val="000000" w:themeColor="text1"/>
          <w:kern w:val="0"/>
          <w:sz w:val="24"/>
          <w:szCs w:val="24"/>
          <w:lang w:val="en-GB"/>
        </w:rPr>
        <w:t xml:space="preserve"> / </w:t>
      </w:r>
      <w:hyperlink r:id="rId9" w:history="1">
        <w:r w:rsidRPr="00617C99">
          <w:rPr>
            <w:rStyle w:val="Hyperlink"/>
            <w:rFonts w:ascii="KBH Tekst" w:hAnsi="KBH Tekst" w:cs="KBH-Medium"/>
            <w:b/>
            <w:bCs/>
            <w:color w:val="000000" w:themeColor="text1"/>
            <w:kern w:val="0"/>
            <w:sz w:val="24"/>
            <w:szCs w:val="24"/>
            <w:lang w:val="en-GB"/>
          </w:rPr>
          <w:t>FAC</w:t>
        </w:r>
        <w:r w:rsidRPr="00617C99">
          <w:rPr>
            <w:rStyle w:val="Hyperlink"/>
            <w:rFonts w:ascii="KBH Tekst" w:hAnsi="KBH Tekst" w:cs="KBH-Medium"/>
            <w:b/>
            <w:bCs/>
            <w:color w:val="000000" w:themeColor="text1"/>
            <w:kern w:val="0"/>
            <w:sz w:val="24"/>
            <w:szCs w:val="24"/>
            <w:lang w:val="en-GB"/>
          </w:rPr>
          <w:t xml:space="preserve">EBOOK </w:t>
        </w:r>
      </w:hyperlink>
      <w:r w:rsidRPr="00617C99">
        <w:rPr>
          <w:rFonts w:ascii="KBH Tekst" w:hAnsi="KBH Tekst" w:cs="KBH-Medium"/>
          <w:b/>
          <w:bCs/>
          <w:color w:val="000000" w:themeColor="text1"/>
          <w:kern w:val="0"/>
          <w:sz w:val="24"/>
          <w:szCs w:val="24"/>
          <w:lang w:val="en-GB"/>
        </w:rPr>
        <w:t xml:space="preserve">/ </w:t>
      </w:r>
      <w:hyperlink r:id="rId10" w:history="1">
        <w:r w:rsidR="00963B0B" w:rsidRPr="00617C99">
          <w:rPr>
            <w:rStyle w:val="Hyperlink"/>
            <w:rFonts w:ascii="KBH Tekst" w:hAnsi="KBH Tekst" w:cs="KBH-Medium"/>
            <w:b/>
            <w:bCs/>
            <w:color w:val="000000" w:themeColor="text1"/>
            <w:kern w:val="0"/>
            <w:sz w:val="24"/>
            <w:szCs w:val="24"/>
            <w:lang w:val="en-GB"/>
          </w:rPr>
          <w:t>LINKEDIN</w:t>
        </w:r>
      </w:hyperlink>
      <w:r w:rsidR="00963B0B" w:rsidRPr="00617C99">
        <w:rPr>
          <w:rFonts w:ascii="KBH Tekst" w:hAnsi="KBH Tekst" w:cs="KBH-Medium"/>
          <w:b/>
          <w:bCs/>
          <w:color w:val="000000" w:themeColor="text1"/>
          <w:kern w:val="0"/>
          <w:sz w:val="24"/>
          <w:szCs w:val="24"/>
          <w:lang w:val="en-GB"/>
        </w:rPr>
        <w:t xml:space="preserve"> / </w:t>
      </w:r>
      <w:r w:rsidRPr="00617C99">
        <w:rPr>
          <w:rFonts w:ascii="KBH Tekst" w:hAnsi="KBH Tekst" w:cs="KBH-Medium"/>
          <w:b/>
          <w:bCs/>
          <w:color w:val="000000" w:themeColor="text1"/>
          <w:kern w:val="0"/>
          <w:sz w:val="24"/>
          <w:szCs w:val="24"/>
          <w:lang w:val="en-GB"/>
        </w:rPr>
        <w:t>#ICD202</w:t>
      </w:r>
      <w:r w:rsidR="00963B0B" w:rsidRPr="00617C99">
        <w:rPr>
          <w:rFonts w:ascii="KBH Tekst" w:hAnsi="KBH Tekst" w:cs="KBH-Medium"/>
          <w:b/>
          <w:bCs/>
          <w:color w:val="000000" w:themeColor="text1"/>
          <w:kern w:val="0"/>
          <w:sz w:val="24"/>
          <w:szCs w:val="24"/>
          <w:lang w:val="en-GB"/>
        </w:rPr>
        <w:t>5</w:t>
      </w:r>
    </w:p>
    <w:p w14:paraId="754F448D" w14:textId="775182A2" w:rsidR="00A55C5A" w:rsidRPr="00617C99" w:rsidRDefault="00A55C5A" w:rsidP="00A55C5A">
      <w:pPr>
        <w:jc w:val="both"/>
        <w:rPr>
          <w:rFonts w:ascii="KBH Tekst" w:hAnsi="KBH Tekst" w:cs="KBH-Medium"/>
          <w:b/>
          <w:bCs/>
          <w:color w:val="000000" w:themeColor="text1"/>
          <w:kern w:val="0"/>
          <w:sz w:val="24"/>
          <w:szCs w:val="24"/>
          <w:lang w:val="en-GB"/>
        </w:rPr>
      </w:pPr>
      <w:r w:rsidRPr="00617C99">
        <w:rPr>
          <w:rFonts w:ascii="KBH Tekst" w:hAnsi="KBH Tekst" w:cs="KBH-Medium"/>
          <w:b/>
          <w:bCs/>
          <w:color w:val="000000" w:themeColor="text1"/>
          <w:kern w:val="0"/>
          <w:sz w:val="24"/>
          <w:szCs w:val="24"/>
          <w:lang w:val="en-GB"/>
        </w:rPr>
        <w:t>(</w:t>
      </w:r>
      <w:r w:rsidR="00BA64B5">
        <w:rPr>
          <w:rFonts w:ascii="KBH Tekst" w:hAnsi="KBH Tekst" w:cs="KBH-Medium"/>
          <w:b/>
          <w:bCs/>
          <w:color w:val="000000" w:themeColor="text1"/>
          <w:kern w:val="0"/>
          <w:sz w:val="24"/>
          <w:szCs w:val="24"/>
          <w:lang w:val="en-GB"/>
        </w:rPr>
        <w:t>ENG</w:t>
      </w:r>
      <w:r w:rsidRPr="00617C99">
        <w:rPr>
          <w:rFonts w:ascii="KBH Tekst" w:hAnsi="KBH Tekst" w:cs="KBH-Medium"/>
          <w:b/>
          <w:bCs/>
          <w:color w:val="000000" w:themeColor="text1"/>
          <w:kern w:val="0"/>
          <w:sz w:val="24"/>
          <w:szCs w:val="24"/>
          <w:lang w:val="en-GB"/>
        </w:rPr>
        <w:t>)</w:t>
      </w:r>
    </w:p>
    <w:p w14:paraId="15DDC11D" w14:textId="45665AF0" w:rsidR="00415FE7" w:rsidRPr="00617C99" w:rsidRDefault="00415FE7" w:rsidP="00415FE7">
      <w:pPr>
        <w:autoSpaceDE w:val="0"/>
        <w:autoSpaceDN w:val="0"/>
        <w:adjustRightInd w:val="0"/>
        <w:spacing w:after="0" w:line="240" w:lineRule="auto"/>
        <w:jc w:val="both"/>
        <w:rPr>
          <w:rFonts w:ascii="KBH Tekst" w:hAnsi="KBH Tekst"/>
          <w:b/>
          <w:bCs/>
          <w:color w:val="000000" w:themeColor="text1"/>
          <w:sz w:val="24"/>
          <w:szCs w:val="24"/>
          <w:lang w:val="en-GB"/>
        </w:rPr>
      </w:pPr>
      <w:r w:rsidRPr="00617C99">
        <w:rPr>
          <w:rFonts w:ascii="KBH Tekst" w:hAnsi="KBH Tekst" w:cs="KBH-Medium"/>
          <w:b/>
          <w:bCs/>
          <w:color w:val="000000" w:themeColor="text1"/>
          <w:kern w:val="0"/>
          <w:sz w:val="24"/>
          <w:szCs w:val="24"/>
          <w:lang w:val="en-GB"/>
        </w:rPr>
        <w:t xml:space="preserve">You are invited to a one-of-a-kind welcome event tailored specifically for the international community in Greater Copenhagen. Taking place in the heart of Copenhagen on 19 &amp; 20 September, International Citizen Days brings together public authorities, private organisations and local communities for two days of help and guidance on everything from job and career to housing and social life. With an exciting programme offering </w:t>
      </w:r>
      <w:r w:rsidRPr="00617C99">
        <w:rPr>
          <w:rFonts w:ascii="KBH Tekst" w:hAnsi="KBH Tekst"/>
          <w:b/>
          <w:bCs/>
          <w:color w:val="000000" w:themeColor="text1"/>
          <w:sz w:val="24"/>
          <w:szCs w:val="24"/>
          <w:lang w:val="en-GB"/>
        </w:rPr>
        <w:t xml:space="preserve">insightful talks, debates, fun activities and a lively fair in a warm and ‘hyggelig’ atmosphere, we hope to make your transition from global to local citizen as smooth as possible. </w:t>
      </w:r>
    </w:p>
    <w:p w14:paraId="7000054E" w14:textId="77777777" w:rsidR="00415FE7" w:rsidRPr="00617C99" w:rsidRDefault="00415FE7" w:rsidP="00415FE7">
      <w:pPr>
        <w:autoSpaceDE w:val="0"/>
        <w:autoSpaceDN w:val="0"/>
        <w:adjustRightInd w:val="0"/>
        <w:spacing w:after="0" w:line="240" w:lineRule="auto"/>
        <w:jc w:val="both"/>
        <w:rPr>
          <w:rFonts w:ascii="KBH Tekst" w:hAnsi="KBH Tekst" w:cs="KBH-Medium"/>
          <w:color w:val="000000" w:themeColor="text1"/>
          <w:kern w:val="0"/>
          <w:sz w:val="24"/>
          <w:szCs w:val="24"/>
          <w:lang w:val="en-GB"/>
        </w:rPr>
      </w:pPr>
    </w:p>
    <w:p w14:paraId="645522DB" w14:textId="77777777" w:rsidR="00A55C5A" w:rsidRPr="00617C99" w:rsidRDefault="00A55C5A" w:rsidP="00A55C5A">
      <w:pPr>
        <w:autoSpaceDE w:val="0"/>
        <w:autoSpaceDN w:val="0"/>
        <w:adjustRightInd w:val="0"/>
        <w:spacing w:after="0" w:line="240" w:lineRule="auto"/>
        <w:jc w:val="both"/>
        <w:rPr>
          <w:rFonts w:ascii="KBH Tekst" w:hAnsi="KBH Tekst" w:cs="KBHTekst"/>
          <w:color w:val="000000" w:themeColor="text1"/>
          <w:sz w:val="24"/>
          <w:szCs w:val="24"/>
          <w:lang w:val="en-GB"/>
        </w:rPr>
      </w:pPr>
      <w:r w:rsidRPr="00617C99">
        <w:rPr>
          <w:rFonts w:ascii="KBH Tekst" w:hAnsi="KBH Tekst" w:cs="KBHTekst"/>
          <w:color w:val="000000" w:themeColor="text1"/>
          <w:sz w:val="24"/>
          <w:szCs w:val="24"/>
          <w:lang w:val="en-GB"/>
        </w:rPr>
        <w:t>A roof over your head, a good job and a social network are prerequisites for a good start to a new life away from your familiar surroundings. But they are not always easy to come by. W</w:t>
      </w:r>
      <w:r w:rsidRPr="00617C99">
        <w:rPr>
          <w:rFonts w:ascii="KBH Tekst" w:eastAsia="Microsoft JhengHei UI Light" w:hAnsi="KBH Tekst" w:cs="Times New Roman"/>
          <w:color w:val="000000" w:themeColor="text1"/>
          <w:sz w:val="24"/>
          <w:szCs w:val="24"/>
          <w:shd w:val="clear" w:color="auto" w:fill="FFFFFF"/>
          <w:lang w:val="en-GB"/>
        </w:rPr>
        <w:t xml:space="preserve">here do you start your housing hunt? </w:t>
      </w:r>
      <w:r w:rsidRPr="00617C99">
        <w:rPr>
          <w:rFonts w:ascii="KBH Tekst" w:hAnsi="KBH Tekst" w:cs="KBHTekst"/>
          <w:color w:val="000000" w:themeColor="text1"/>
          <w:sz w:val="24"/>
          <w:szCs w:val="24"/>
          <w:lang w:val="en-GB"/>
        </w:rPr>
        <w:t>How do you land your first job, next job, or dream job in a new country? And what is the key to living an engaged, active social life in one of the most liveable places on Earth?</w:t>
      </w:r>
    </w:p>
    <w:p w14:paraId="31272192" w14:textId="77777777" w:rsidR="00A55C5A" w:rsidRPr="00617C99" w:rsidRDefault="00A55C5A" w:rsidP="00A55C5A">
      <w:pPr>
        <w:autoSpaceDE w:val="0"/>
        <w:autoSpaceDN w:val="0"/>
        <w:adjustRightInd w:val="0"/>
        <w:spacing w:after="0" w:line="240" w:lineRule="auto"/>
        <w:jc w:val="both"/>
        <w:rPr>
          <w:rFonts w:ascii="KBH Tekst" w:hAnsi="KBH Tekst" w:cs="KBHTekst"/>
          <w:color w:val="000000" w:themeColor="text1"/>
          <w:sz w:val="24"/>
          <w:szCs w:val="24"/>
          <w:lang w:val="en-GB"/>
        </w:rPr>
      </w:pPr>
    </w:p>
    <w:p w14:paraId="453FBB1A" w14:textId="4AA3E2C1" w:rsidR="00A55C5A" w:rsidRPr="00617C99" w:rsidRDefault="00A55C5A" w:rsidP="00A55C5A">
      <w:pPr>
        <w:spacing w:line="240" w:lineRule="auto"/>
        <w:jc w:val="both"/>
        <w:rPr>
          <w:rFonts w:ascii="KBH Tekst" w:hAnsi="KBH Tekst"/>
          <w:color w:val="000000" w:themeColor="text1"/>
          <w:sz w:val="24"/>
          <w:szCs w:val="24"/>
          <w:lang w:val="en-US"/>
        </w:rPr>
      </w:pPr>
      <w:r w:rsidRPr="00617C99">
        <w:rPr>
          <w:rFonts w:ascii="KBH Tekst" w:hAnsi="KBH Tekst" w:cs="KBHTekst"/>
          <w:color w:val="000000" w:themeColor="text1"/>
          <w:sz w:val="24"/>
          <w:szCs w:val="24"/>
          <w:lang w:val="en-GB"/>
        </w:rPr>
        <w:t>Welcome to Greater Copenhagen – a</w:t>
      </w:r>
      <w:r w:rsidRPr="00617C99">
        <w:rPr>
          <w:rFonts w:ascii="KBH Tekst" w:hAnsi="KBH Tekst"/>
          <w:color w:val="000000" w:themeColor="text1"/>
          <w:sz w:val="24"/>
          <w:szCs w:val="24"/>
          <w:lang w:val="en-GB"/>
        </w:rPr>
        <w:t>nd welcome to International Citizen Days 202</w:t>
      </w:r>
      <w:r w:rsidR="00415FE7" w:rsidRPr="00617C99">
        <w:rPr>
          <w:rFonts w:ascii="KBH Tekst" w:hAnsi="KBH Tekst"/>
          <w:color w:val="000000" w:themeColor="text1"/>
          <w:sz w:val="24"/>
          <w:szCs w:val="24"/>
          <w:lang w:val="en-GB"/>
        </w:rPr>
        <w:t>5</w:t>
      </w:r>
      <w:r w:rsidRPr="00617C99">
        <w:rPr>
          <w:rFonts w:ascii="KBH Tekst" w:hAnsi="KBH Tekst"/>
          <w:color w:val="000000" w:themeColor="text1"/>
          <w:sz w:val="24"/>
          <w:szCs w:val="24"/>
          <w:lang w:val="en-GB"/>
        </w:rPr>
        <w:t xml:space="preserve">, which is part of the national month of </w:t>
      </w:r>
      <w:hyperlink r:id="rId11" w:history="1">
        <w:r w:rsidRPr="00617C99">
          <w:rPr>
            <w:rStyle w:val="Hyperlink"/>
            <w:rFonts w:ascii="KBH Tekst" w:hAnsi="KBH Tekst"/>
            <w:color w:val="000000" w:themeColor="text1"/>
            <w:sz w:val="24"/>
            <w:szCs w:val="24"/>
            <w:lang w:val="en-GB"/>
          </w:rPr>
          <w:t xml:space="preserve">Welcome </w:t>
        </w:r>
        <w:r w:rsidRPr="00617C99">
          <w:rPr>
            <w:rStyle w:val="Hyperlink"/>
            <w:rFonts w:ascii="KBH Tekst" w:hAnsi="KBH Tekst"/>
            <w:color w:val="000000" w:themeColor="text1"/>
            <w:sz w:val="24"/>
            <w:szCs w:val="24"/>
            <w:lang w:val="en-GB"/>
          </w:rPr>
          <w:t>September</w:t>
        </w:r>
      </w:hyperlink>
      <w:r w:rsidRPr="00617C99">
        <w:rPr>
          <w:rFonts w:ascii="KBH Tekst" w:hAnsi="KBH Tekst"/>
          <w:color w:val="000000" w:themeColor="text1"/>
          <w:sz w:val="24"/>
          <w:szCs w:val="24"/>
          <w:lang w:val="en-GB"/>
        </w:rPr>
        <w:t xml:space="preserve">. International Citizen Days is a free event for internationals, providing a wealth of knowledge that will make settling in Denmark a smooth journey for the entire family including accompanying partners and children. It brings together public authorities, private organisations, and local communities for two days of endless guidance and inspiration on housing, job, and social life through a carefully curated fair together with talks, debates, and activities relevant to both newcomers and to those who have been here for a while. </w:t>
      </w:r>
    </w:p>
    <w:p w14:paraId="38F99EDA" w14:textId="2258A0C8" w:rsidR="00A55C5A" w:rsidRPr="00617C99" w:rsidRDefault="005C6AD6" w:rsidP="00A55C5A">
      <w:pPr>
        <w:spacing w:line="240" w:lineRule="auto"/>
        <w:jc w:val="both"/>
        <w:rPr>
          <w:rFonts w:ascii="KBH Tekst" w:hAnsi="KBH Tekst"/>
          <w:color w:val="000000" w:themeColor="text1"/>
          <w:sz w:val="24"/>
          <w:szCs w:val="24"/>
          <w:lang w:val="en-US"/>
        </w:rPr>
      </w:pPr>
      <w:r w:rsidRPr="00617C99">
        <w:rPr>
          <w:rFonts w:ascii="KBH Tekst" w:hAnsi="KBH Tekst"/>
          <w:color w:val="000000" w:themeColor="text1"/>
          <w:sz w:val="24"/>
          <w:szCs w:val="24"/>
          <w:shd w:val="clear" w:color="auto" w:fill="FFFFFF"/>
        </w:rPr>
        <w:t>International Citizen Days</w:t>
      </w:r>
      <w:r w:rsidR="00602483">
        <w:rPr>
          <w:rFonts w:ascii="KBH Tekst" w:hAnsi="KBH Tekst"/>
          <w:color w:val="000000" w:themeColor="text1"/>
          <w:sz w:val="24"/>
          <w:szCs w:val="24"/>
          <w:shd w:val="clear" w:color="auto" w:fill="FFFFFF"/>
        </w:rPr>
        <w:t xml:space="preserve"> </w:t>
      </w:r>
      <w:r w:rsidRPr="00617C99">
        <w:rPr>
          <w:rFonts w:ascii="KBH Tekst" w:hAnsi="KBH Tekst"/>
          <w:color w:val="000000" w:themeColor="text1"/>
          <w:sz w:val="24"/>
          <w:szCs w:val="24"/>
          <w:shd w:val="clear" w:color="auto" w:fill="FFFFFF"/>
        </w:rPr>
        <w:t>is</w:t>
      </w:r>
      <w:r w:rsidRPr="00617C99">
        <w:rPr>
          <w:rFonts w:ascii="KBH Tekst" w:hAnsi="KBH Tekst"/>
          <w:color w:val="000000" w:themeColor="text1"/>
          <w:sz w:val="24"/>
          <w:szCs w:val="24"/>
          <w:shd w:val="clear" w:color="auto" w:fill="FFFFFF"/>
        </w:rPr>
        <w:t xml:space="preserve"> </w:t>
      </w:r>
      <w:r w:rsidRPr="00617C99">
        <w:rPr>
          <w:rFonts w:ascii="KBH Tekst" w:hAnsi="KBH Tekst"/>
          <w:color w:val="000000" w:themeColor="text1"/>
          <w:sz w:val="24"/>
          <w:szCs w:val="24"/>
          <w:shd w:val="clear" w:color="auto" w:fill="FFFFFF"/>
        </w:rPr>
        <w:t xml:space="preserve">organised by International House Copenhagen/The City of Copenhagen and </w:t>
      </w:r>
      <w:r w:rsidRPr="00617C99">
        <w:rPr>
          <w:rFonts w:ascii="KBH Tekst" w:hAnsi="KBH Tekst"/>
          <w:color w:val="000000" w:themeColor="text1"/>
          <w:sz w:val="24"/>
          <w:szCs w:val="24"/>
          <w:shd w:val="clear" w:color="auto" w:fill="FFFFFF"/>
        </w:rPr>
        <w:t>co-funded by the European Union’s Interreg ØKS programme as part of the Cross-border Talent Bridge project along with the European Social Fund and The Danish Board of Business Development</w:t>
      </w:r>
      <w:r w:rsidRPr="00617C99">
        <w:rPr>
          <w:rFonts w:ascii="KBH Tekst" w:hAnsi="KBH Tekst"/>
          <w:color w:val="000000" w:themeColor="text1"/>
          <w:sz w:val="24"/>
          <w:szCs w:val="24"/>
          <w:shd w:val="clear" w:color="auto" w:fill="FFFFFF"/>
        </w:rPr>
        <w:t xml:space="preserve"> with f</w:t>
      </w:r>
      <w:r w:rsidR="00A55C5A" w:rsidRPr="00617C99">
        <w:rPr>
          <w:rFonts w:ascii="KBH Tekst" w:hAnsi="KBH Tekst"/>
          <w:color w:val="000000" w:themeColor="text1"/>
          <w:sz w:val="24"/>
          <w:szCs w:val="24"/>
          <w:lang w:val="en-US"/>
        </w:rPr>
        <w:t>inancial contributions from Akademikerne (the Danish Confederation of Professional Associations), Copenhagen Capacity, Dansk Industri (Danish Industry),</w:t>
      </w:r>
      <w:r w:rsidR="006F7E4D" w:rsidRPr="00617C99">
        <w:rPr>
          <w:rFonts w:ascii="KBH Tekst" w:hAnsi="KBH Tekst"/>
          <w:color w:val="000000" w:themeColor="text1"/>
          <w:sz w:val="24"/>
          <w:szCs w:val="24"/>
          <w:lang w:val="en-US"/>
        </w:rPr>
        <w:t xml:space="preserve"> Finans Danmark </w:t>
      </w:r>
      <w:r w:rsidR="00522B30" w:rsidRPr="00617C99">
        <w:rPr>
          <w:rFonts w:ascii="KBH Tekst" w:hAnsi="KBH Tekst"/>
          <w:color w:val="000000" w:themeColor="text1"/>
          <w:sz w:val="24"/>
          <w:szCs w:val="24"/>
          <w:lang w:val="en-US"/>
        </w:rPr>
        <w:t>(Finance Denmark),</w:t>
      </w:r>
      <w:r w:rsidR="00A55C5A" w:rsidRPr="00617C99">
        <w:rPr>
          <w:rFonts w:ascii="KBH Tekst" w:hAnsi="KBH Tekst"/>
          <w:color w:val="000000" w:themeColor="text1"/>
          <w:sz w:val="24"/>
          <w:szCs w:val="24"/>
          <w:lang w:val="en-US"/>
        </w:rPr>
        <w:t xml:space="preserve"> Greater Copenhagen, IDA (the Danish Society of Engineers), PROSA, </w:t>
      </w:r>
      <w:r w:rsidR="00617C99" w:rsidRPr="00617C99">
        <w:rPr>
          <w:rFonts w:ascii="KBH Tekst" w:hAnsi="KBH Tekst"/>
          <w:color w:val="000000" w:themeColor="text1"/>
          <w:sz w:val="24"/>
          <w:szCs w:val="24"/>
          <w:lang w:val="en-US"/>
        </w:rPr>
        <w:t xml:space="preserve">3F – The United Federation of Workers in Denmark </w:t>
      </w:r>
      <w:r w:rsidR="00A55C5A" w:rsidRPr="00617C99">
        <w:rPr>
          <w:rFonts w:ascii="KBH Tekst" w:hAnsi="KBH Tekst"/>
          <w:color w:val="000000" w:themeColor="text1"/>
          <w:sz w:val="24"/>
          <w:szCs w:val="24"/>
          <w:lang w:val="en-US"/>
        </w:rPr>
        <w:t>and Workindenmark.</w:t>
      </w:r>
      <w:r w:rsidR="00EF2717" w:rsidRPr="00617C99">
        <w:rPr>
          <w:rFonts w:ascii="KBH Tekst" w:hAnsi="KBH Tekst"/>
          <w:color w:val="000000" w:themeColor="text1"/>
          <w:sz w:val="24"/>
          <w:szCs w:val="24"/>
          <w:lang w:val="en-US"/>
        </w:rPr>
        <w:t xml:space="preserve"> </w:t>
      </w:r>
    </w:p>
    <w:p w14:paraId="69D93092" w14:textId="77777777" w:rsidR="00EF2717" w:rsidRPr="00617C99" w:rsidRDefault="00EF2717" w:rsidP="00A55C5A">
      <w:pPr>
        <w:jc w:val="both"/>
        <w:rPr>
          <w:rFonts w:ascii="KBH Tekst" w:hAnsi="KBH Tekst"/>
          <w:b/>
          <w:bCs/>
          <w:color w:val="000000" w:themeColor="text1"/>
          <w:sz w:val="24"/>
          <w:szCs w:val="24"/>
        </w:rPr>
      </w:pPr>
    </w:p>
    <w:p w14:paraId="67C28D55" w14:textId="77777777" w:rsidR="00EF2717" w:rsidRPr="00617C99" w:rsidRDefault="00EF2717" w:rsidP="00A55C5A">
      <w:pPr>
        <w:jc w:val="both"/>
        <w:rPr>
          <w:rFonts w:ascii="KBH Tekst" w:hAnsi="KBH Tekst"/>
          <w:b/>
          <w:bCs/>
          <w:color w:val="000000" w:themeColor="text1"/>
          <w:sz w:val="24"/>
          <w:szCs w:val="24"/>
        </w:rPr>
      </w:pPr>
    </w:p>
    <w:p w14:paraId="0F043B53" w14:textId="77777777" w:rsidR="00EF2717" w:rsidRPr="00617C99" w:rsidRDefault="00EF2717" w:rsidP="00A55C5A">
      <w:pPr>
        <w:jc w:val="both"/>
        <w:rPr>
          <w:rFonts w:ascii="KBH Tekst" w:hAnsi="KBH Tekst"/>
          <w:b/>
          <w:bCs/>
          <w:color w:val="000000" w:themeColor="text1"/>
          <w:sz w:val="24"/>
          <w:szCs w:val="24"/>
        </w:rPr>
      </w:pPr>
    </w:p>
    <w:p w14:paraId="20A15666" w14:textId="77777777" w:rsidR="00EF2717" w:rsidRPr="00617C99" w:rsidRDefault="00EF2717" w:rsidP="00A55C5A">
      <w:pPr>
        <w:jc w:val="both"/>
        <w:rPr>
          <w:rFonts w:ascii="KBH Tekst" w:hAnsi="KBH Tekst"/>
          <w:b/>
          <w:bCs/>
          <w:color w:val="000000" w:themeColor="text1"/>
          <w:sz w:val="24"/>
          <w:szCs w:val="24"/>
        </w:rPr>
      </w:pPr>
    </w:p>
    <w:p w14:paraId="04705BF5" w14:textId="77777777" w:rsidR="00EF2717" w:rsidRPr="00617C99" w:rsidRDefault="00EF2717" w:rsidP="00A55C5A">
      <w:pPr>
        <w:jc w:val="both"/>
        <w:rPr>
          <w:rFonts w:ascii="KBH Tekst" w:hAnsi="KBH Tekst"/>
          <w:b/>
          <w:bCs/>
          <w:color w:val="000000" w:themeColor="text1"/>
          <w:sz w:val="24"/>
          <w:szCs w:val="24"/>
        </w:rPr>
      </w:pPr>
    </w:p>
    <w:p w14:paraId="253840BD" w14:textId="77777777" w:rsidR="00EF2717" w:rsidRPr="00617C99" w:rsidRDefault="00EF2717" w:rsidP="00A55C5A">
      <w:pPr>
        <w:jc w:val="both"/>
        <w:rPr>
          <w:rFonts w:ascii="KBH Tekst" w:hAnsi="KBH Tekst"/>
          <w:b/>
          <w:bCs/>
          <w:color w:val="000000" w:themeColor="text1"/>
          <w:sz w:val="24"/>
          <w:szCs w:val="24"/>
        </w:rPr>
      </w:pPr>
    </w:p>
    <w:p w14:paraId="5B4FD2D5" w14:textId="1D2B16BD" w:rsidR="00A55C5A" w:rsidRPr="00617C99" w:rsidRDefault="00A55C5A" w:rsidP="00A55C5A">
      <w:pPr>
        <w:jc w:val="both"/>
        <w:rPr>
          <w:rFonts w:ascii="KBH Tekst" w:hAnsi="KBH Tekst"/>
          <w:b/>
          <w:bCs/>
          <w:color w:val="000000" w:themeColor="text1"/>
          <w:sz w:val="24"/>
          <w:szCs w:val="24"/>
        </w:rPr>
      </w:pPr>
      <w:r w:rsidRPr="00617C99">
        <w:rPr>
          <w:rFonts w:ascii="KBH Tekst" w:hAnsi="KBH Tekst"/>
          <w:b/>
          <w:bCs/>
          <w:color w:val="000000" w:themeColor="text1"/>
          <w:sz w:val="24"/>
          <w:szCs w:val="24"/>
        </w:rPr>
        <w:t>(D</w:t>
      </w:r>
      <w:r w:rsidR="00BA64B5">
        <w:rPr>
          <w:rFonts w:ascii="KBH Tekst" w:hAnsi="KBH Tekst"/>
          <w:b/>
          <w:bCs/>
          <w:color w:val="000000" w:themeColor="text1"/>
          <w:sz w:val="24"/>
          <w:szCs w:val="24"/>
        </w:rPr>
        <w:t>AN</w:t>
      </w:r>
      <w:r w:rsidRPr="00617C99">
        <w:rPr>
          <w:rFonts w:ascii="KBH Tekst" w:hAnsi="KBH Tekst"/>
          <w:b/>
          <w:bCs/>
          <w:color w:val="000000" w:themeColor="text1"/>
          <w:sz w:val="24"/>
          <w:szCs w:val="24"/>
        </w:rPr>
        <w:t>)</w:t>
      </w:r>
    </w:p>
    <w:p w14:paraId="205813B7" w14:textId="25F29AC9" w:rsidR="00A55C5A" w:rsidRPr="00617C99" w:rsidRDefault="00A55C5A" w:rsidP="00A55C5A">
      <w:pPr>
        <w:jc w:val="both"/>
        <w:rPr>
          <w:rFonts w:ascii="KBH Tekst" w:hAnsi="KBH Tekst"/>
          <w:b/>
          <w:bCs/>
          <w:color w:val="000000" w:themeColor="text1"/>
          <w:sz w:val="24"/>
          <w:szCs w:val="24"/>
        </w:rPr>
      </w:pPr>
      <w:r w:rsidRPr="00617C99">
        <w:rPr>
          <w:rFonts w:ascii="KBH Tekst" w:hAnsi="KBH Tekst"/>
          <w:b/>
          <w:bCs/>
          <w:color w:val="000000" w:themeColor="text1"/>
          <w:sz w:val="24"/>
          <w:szCs w:val="24"/>
        </w:rPr>
        <w:t xml:space="preserve">International House Copenhagen inviterer til </w:t>
      </w:r>
      <w:r w:rsidR="00E01BA1">
        <w:rPr>
          <w:rFonts w:ascii="KBH Tekst" w:hAnsi="KBH Tekst"/>
          <w:b/>
          <w:bCs/>
          <w:color w:val="000000" w:themeColor="text1"/>
          <w:sz w:val="24"/>
          <w:szCs w:val="24"/>
        </w:rPr>
        <w:t xml:space="preserve">et unikt </w:t>
      </w:r>
      <w:r w:rsidRPr="00617C99">
        <w:rPr>
          <w:rFonts w:ascii="KBH Tekst" w:hAnsi="KBH Tekst"/>
          <w:b/>
          <w:bCs/>
          <w:color w:val="000000" w:themeColor="text1"/>
          <w:sz w:val="24"/>
          <w:szCs w:val="24"/>
        </w:rPr>
        <w:t xml:space="preserve">velkomstarrangement, som fejrer mangfoldighed og tværkulturel forståelse og hjælper globale borgere med at blive lokale. International Citizen Days finder sted i Øksnehallen den </w:t>
      </w:r>
      <w:r w:rsidR="00596A37" w:rsidRPr="00617C99">
        <w:rPr>
          <w:rFonts w:ascii="KBH Tekst" w:hAnsi="KBH Tekst"/>
          <w:b/>
          <w:bCs/>
          <w:color w:val="000000" w:themeColor="text1"/>
          <w:sz w:val="24"/>
          <w:szCs w:val="24"/>
        </w:rPr>
        <w:t>19</w:t>
      </w:r>
      <w:r w:rsidRPr="00617C99">
        <w:rPr>
          <w:rFonts w:ascii="KBH Tekst" w:hAnsi="KBH Tekst"/>
          <w:b/>
          <w:bCs/>
          <w:color w:val="000000" w:themeColor="text1"/>
          <w:sz w:val="24"/>
          <w:szCs w:val="24"/>
        </w:rPr>
        <w:t>. og 2</w:t>
      </w:r>
      <w:r w:rsidR="00596A37" w:rsidRPr="00617C99">
        <w:rPr>
          <w:rFonts w:ascii="KBH Tekst" w:hAnsi="KBH Tekst"/>
          <w:b/>
          <w:bCs/>
          <w:color w:val="000000" w:themeColor="text1"/>
          <w:sz w:val="24"/>
          <w:szCs w:val="24"/>
        </w:rPr>
        <w:t>0</w:t>
      </w:r>
      <w:r w:rsidRPr="00617C99">
        <w:rPr>
          <w:rFonts w:ascii="KBH Tekst" w:hAnsi="KBH Tekst"/>
          <w:b/>
          <w:bCs/>
          <w:color w:val="000000" w:themeColor="text1"/>
          <w:sz w:val="24"/>
          <w:szCs w:val="24"/>
        </w:rPr>
        <w:t>. september 202</w:t>
      </w:r>
      <w:r w:rsidR="00596A37" w:rsidRPr="00617C99">
        <w:rPr>
          <w:rFonts w:ascii="KBH Tekst" w:hAnsi="KBH Tekst"/>
          <w:b/>
          <w:bCs/>
          <w:color w:val="000000" w:themeColor="text1"/>
          <w:sz w:val="24"/>
          <w:szCs w:val="24"/>
        </w:rPr>
        <w:t>5</w:t>
      </w:r>
      <w:r w:rsidRPr="00617C99">
        <w:rPr>
          <w:rFonts w:ascii="KBH Tekst" w:hAnsi="KBH Tekst"/>
          <w:b/>
          <w:bCs/>
          <w:color w:val="000000" w:themeColor="text1"/>
          <w:sz w:val="24"/>
          <w:szCs w:val="24"/>
        </w:rPr>
        <w:t xml:space="preserve"> og er en del af den nationale velkomstmåned </w:t>
      </w:r>
      <w:hyperlink r:id="rId12" w:history="1">
        <w:r w:rsidRPr="00617C99">
          <w:rPr>
            <w:rStyle w:val="Hyperlink"/>
            <w:rFonts w:ascii="KBH Tekst" w:hAnsi="KBH Tekst"/>
            <w:b/>
            <w:bCs/>
            <w:color w:val="000000" w:themeColor="text1"/>
            <w:sz w:val="24"/>
            <w:szCs w:val="24"/>
          </w:rPr>
          <w:t>Welcome September.</w:t>
        </w:r>
      </w:hyperlink>
      <w:r w:rsidR="00E01BA1">
        <w:rPr>
          <w:rFonts w:ascii="KBH Tekst" w:hAnsi="KBH Tekst"/>
          <w:b/>
          <w:bCs/>
          <w:color w:val="000000" w:themeColor="text1"/>
          <w:sz w:val="24"/>
          <w:szCs w:val="24"/>
        </w:rPr>
        <w:t xml:space="preserve"> </w:t>
      </w:r>
      <w:r w:rsidRPr="00617C99">
        <w:rPr>
          <w:rFonts w:ascii="KBH Tekst" w:hAnsi="KBH Tekst"/>
          <w:b/>
          <w:bCs/>
          <w:color w:val="000000" w:themeColor="text1"/>
          <w:sz w:val="24"/>
          <w:szCs w:val="24"/>
        </w:rPr>
        <w:t>Her samles offentlige instanser, private organisationer og foreningslivet under ét tag og tilbyder internationale borgere rådgivning og inspiration om alt fra bolig og bank, job og karriere til kultur- og fritidsliv i hyggelige omgivelser.</w:t>
      </w:r>
    </w:p>
    <w:p w14:paraId="6DF92141" w14:textId="057C7C87" w:rsidR="00A55C5A" w:rsidRPr="00617C99" w:rsidRDefault="00A55C5A" w:rsidP="00A55C5A">
      <w:pPr>
        <w:spacing w:line="240" w:lineRule="auto"/>
        <w:jc w:val="both"/>
        <w:rPr>
          <w:rFonts w:ascii="KBH Tekst" w:hAnsi="KBH Tekst"/>
          <w:bCs/>
          <w:color w:val="000000" w:themeColor="text1"/>
          <w:sz w:val="24"/>
          <w:szCs w:val="24"/>
        </w:rPr>
      </w:pPr>
      <w:r w:rsidRPr="00617C99">
        <w:rPr>
          <w:rFonts w:ascii="KBH Tekst" w:hAnsi="KBH Tekst"/>
          <w:bCs/>
          <w:color w:val="000000" w:themeColor="text1"/>
          <w:sz w:val="24"/>
          <w:szCs w:val="24"/>
        </w:rPr>
        <w:t>Med knap hver 5. københavner med et udenlandsk pas og mere end 3</w:t>
      </w:r>
      <w:r w:rsidR="00596A37" w:rsidRPr="00617C99">
        <w:rPr>
          <w:rFonts w:ascii="KBH Tekst" w:hAnsi="KBH Tekst"/>
          <w:bCs/>
          <w:color w:val="000000" w:themeColor="text1"/>
          <w:sz w:val="24"/>
          <w:szCs w:val="24"/>
        </w:rPr>
        <w:t>0</w:t>
      </w:r>
      <w:r w:rsidRPr="00617C99">
        <w:rPr>
          <w:rFonts w:ascii="KBH Tekst" w:hAnsi="KBH Tekst"/>
          <w:bCs/>
          <w:color w:val="000000" w:themeColor="text1"/>
          <w:sz w:val="24"/>
          <w:szCs w:val="24"/>
        </w:rPr>
        <w:t>.000 nye internationale tilflyttere til Greater Copenhagen sidste år er regionen fortsat en yderst eftertragtet karriere- og studiedestination for globale professionelle på udkig efter den skandinaviske livsstil – og det er til gavn for både danske virksomheder og universiteter, der efterspørger flere kompetente hænder og kloge hoveder. Derfor er en lang række aktører igen i år gået sammen om et fælles arrangement, som skal sikre en god modtagelse og fastholdelse af de mange talenter, der flytter til regionen.</w:t>
      </w:r>
    </w:p>
    <w:p w14:paraId="097DA949" w14:textId="16387506" w:rsidR="00A55C5A" w:rsidRPr="00617C99" w:rsidRDefault="00A55C5A" w:rsidP="00A55C5A">
      <w:pPr>
        <w:spacing w:line="240" w:lineRule="auto"/>
        <w:jc w:val="both"/>
        <w:rPr>
          <w:rFonts w:ascii="KBH Tekst" w:hAnsi="KBH Tekst"/>
          <w:bCs/>
          <w:color w:val="000000" w:themeColor="text1"/>
          <w:sz w:val="24"/>
          <w:szCs w:val="24"/>
        </w:rPr>
      </w:pPr>
      <w:r w:rsidRPr="00617C99">
        <w:rPr>
          <w:rFonts w:ascii="KBH Tekst" w:hAnsi="KBH Tekst"/>
          <w:bCs/>
          <w:color w:val="000000" w:themeColor="text1"/>
          <w:sz w:val="24"/>
          <w:szCs w:val="24"/>
        </w:rPr>
        <w:t xml:space="preserve">Arrangementet afholdes for </w:t>
      </w:r>
      <w:r w:rsidR="00596A37" w:rsidRPr="00617C99">
        <w:rPr>
          <w:rFonts w:ascii="KBH Tekst" w:hAnsi="KBH Tekst"/>
          <w:bCs/>
          <w:color w:val="000000" w:themeColor="text1"/>
          <w:sz w:val="24"/>
          <w:szCs w:val="24"/>
        </w:rPr>
        <w:t>7</w:t>
      </w:r>
      <w:r w:rsidRPr="00617C99">
        <w:rPr>
          <w:rFonts w:ascii="KBH Tekst" w:hAnsi="KBH Tekst"/>
          <w:bCs/>
          <w:color w:val="000000" w:themeColor="text1"/>
          <w:sz w:val="24"/>
          <w:szCs w:val="24"/>
        </w:rPr>
        <w:t>. gang i år og har 100+ samarbejdspartnere. Det er Danmarks største velkomstarrangement målrettet internationale borgere med fokus på b.la. bolig, job og det sociale liv. Her kan nye medborgere udforske relevante temaer gennem oplæg, debatter, aktiviteter samt et stort messeområde, som giver en enestående mulighed for at møde og netværke med offentlige instanser, private organisationer og det lokale foreningsliv under ét og samme tag.</w:t>
      </w:r>
    </w:p>
    <w:p w14:paraId="1E42CBA1" w14:textId="7A7D12CA" w:rsidR="00364DC6" w:rsidRDefault="00364DC6" w:rsidP="00364DC6">
      <w:pPr>
        <w:spacing w:line="240" w:lineRule="auto"/>
        <w:jc w:val="both"/>
        <w:rPr>
          <w:rFonts w:ascii="KBH Tekst" w:hAnsi="KBH Tekst"/>
          <w:bCs/>
          <w:color w:val="000000" w:themeColor="text1"/>
          <w:sz w:val="24"/>
          <w:szCs w:val="24"/>
        </w:rPr>
      </w:pPr>
      <w:r w:rsidRPr="00364DC6">
        <w:rPr>
          <w:rFonts w:ascii="KBH Tekst" w:hAnsi="KBH Tekst"/>
          <w:bCs/>
          <w:color w:val="000000" w:themeColor="text1"/>
          <w:sz w:val="24"/>
          <w:szCs w:val="24"/>
        </w:rPr>
        <w:t>International Citizen Day</w:t>
      </w:r>
      <w:r w:rsidR="001F4E67">
        <w:rPr>
          <w:rFonts w:ascii="KBH Tekst" w:hAnsi="KBH Tekst"/>
          <w:bCs/>
          <w:color w:val="000000" w:themeColor="text1"/>
          <w:sz w:val="24"/>
          <w:szCs w:val="24"/>
        </w:rPr>
        <w:t>s</w:t>
      </w:r>
      <w:r w:rsidR="001223E5">
        <w:rPr>
          <w:rFonts w:ascii="KBH Tekst" w:hAnsi="KBH Tekst"/>
          <w:bCs/>
          <w:color w:val="000000" w:themeColor="text1"/>
          <w:sz w:val="24"/>
          <w:szCs w:val="24"/>
        </w:rPr>
        <w:t xml:space="preserve"> </w:t>
      </w:r>
      <w:r w:rsidR="001F4E67">
        <w:rPr>
          <w:rFonts w:ascii="KBH Tekst" w:hAnsi="KBH Tekst"/>
          <w:bCs/>
          <w:color w:val="000000" w:themeColor="text1"/>
          <w:sz w:val="24"/>
          <w:szCs w:val="24"/>
        </w:rPr>
        <w:t>er arrangeret af</w:t>
      </w:r>
      <w:r w:rsidR="007778B2">
        <w:rPr>
          <w:rFonts w:ascii="KBH Tekst" w:hAnsi="KBH Tekst"/>
          <w:bCs/>
          <w:color w:val="000000" w:themeColor="text1"/>
          <w:sz w:val="24"/>
          <w:szCs w:val="24"/>
        </w:rPr>
        <w:t xml:space="preserve"> International House</w:t>
      </w:r>
      <w:r w:rsidR="00602483">
        <w:rPr>
          <w:rFonts w:ascii="KBH Tekst" w:hAnsi="KBH Tekst"/>
          <w:bCs/>
          <w:color w:val="000000" w:themeColor="text1"/>
          <w:sz w:val="24"/>
          <w:szCs w:val="24"/>
        </w:rPr>
        <w:t xml:space="preserve"> Copenhagen</w:t>
      </w:r>
      <w:r w:rsidRPr="00364DC6">
        <w:rPr>
          <w:rFonts w:ascii="KBH Tekst" w:hAnsi="KBH Tekst"/>
          <w:bCs/>
          <w:color w:val="000000" w:themeColor="text1"/>
          <w:sz w:val="24"/>
          <w:szCs w:val="24"/>
        </w:rPr>
        <w:t xml:space="preserve">/Københavns Kommune og </w:t>
      </w:r>
      <w:r w:rsidR="00BA64B5">
        <w:rPr>
          <w:rFonts w:ascii="KBH Tekst" w:hAnsi="KBH Tekst"/>
          <w:bCs/>
          <w:color w:val="000000" w:themeColor="text1"/>
          <w:sz w:val="24"/>
          <w:szCs w:val="24"/>
        </w:rPr>
        <w:t xml:space="preserve">er </w:t>
      </w:r>
      <w:r w:rsidRPr="00364DC6">
        <w:rPr>
          <w:rFonts w:ascii="KBH Tekst" w:hAnsi="KBH Tekst"/>
          <w:bCs/>
          <w:color w:val="000000" w:themeColor="text1"/>
          <w:sz w:val="24"/>
          <w:szCs w:val="24"/>
        </w:rPr>
        <w:t>medfinansiere</w:t>
      </w:r>
      <w:r w:rsidR="00BA64B5">
        <w:rPr>
          <w:rFonts w:ascii="KBH Tekst" w:hAnsi="KBH Tekst"/>
          <w:bCs/>
          <w:color w:val="000000" w:themeColor="text1"/>
          <w:sz w:val="24"/>
          <w:szCs w:val="24"/>
        </w:rPr>
        <w:t>t</w:t>
      </w:r>
      <w:r w:rsidRPr="00364DC6">
        <w:rPr>
          <w:rFonts w:ascii="KBH Tekst" w:hAnsi="KBH Tekst"/>
          <w:bCs/>
          <w:color w:val="000000" w:themeColor="text1"/>
          <w:sz w:val="24"/>
          <w:szCs w:val="24"/>
        </w:rPr>
        <w:t xml:space="preserve"> af EU's Interreg ØKS-program</w:t>
      </w:r>
      <w:r w:rsidR="00BA64B5">
        <w:rPr>
          <w:rFonts w:ascii="KBH Tekst" w:hAnsi="KBH Tekst"/>
          <w:bCs/>
          <w:color w:val="000000" w:themeColor="text1"/>
          <w:sz w:val="24"/>
          <w:szCs w:val="24"/>
        </w:rPr>
        <w:t xml:space="preserve">, </w:t>
      </w:r>
      <w:r w:rsidRPr="00364DC6">
        <w:rPr>
          <w:rFonts w:ascii="KBH Tekst" w:hAnsi="KBH Tekst"/>
          <w:bCs/>
          <w:color w:val="000000" w:themeColor="text1"/>
          <w:sz w:val="24"/>
          <w:szCs w:val="24"/>
        </w:rPr>
        <w:t>som en del af projektet Cross-border Talent Bridge</w:t>
      </w:r>
      <w:r w:rsidR="00602483">
        <w:rPr>
          <w:rFonts w:ascii="KBH Tekst" w:hAnsi="KBH Tekst"/>
          <w:bCs/>
          <w:color w:val="000000" w:themeColor="text1"/>
          <w:sz w:val="24"/>
          <w:szCs w:val="24"/>
        </w:rPr>
        <w:t>,</w:t>
      </w:r>
      <w:r w:rsidRPr="00364DC6">
        <w:rPr>
          <w:rFonts w:ascii="KBH Tekst" w:hAnsi="KBH Tekst"/>
          <w:bCs/>
          <w:color w:val="000000" w:themeColor="text1"/>
          <w:sz w:val="24"/>
          <w:szCs w:val="24"/>
        </w:rPr>
        <w:t xml:space="preserve"> sammen med Den Europæiske Socialfond og </w:t>
      </w:r>
      <w:r w:rsidR="001223E5">
        <w:rPr>
          <w:rFonts w:ascii="KBH Tekst" w:hAnsi="KBH Tekst"/>
          <w:bCs/>
          <w:color w:val="000000" w:themeColor="text1"/>
          <w:sz w:val="24"/>
          <w:szCs w:val="24"/>
        </w:rPr>
        <w:t>Danmarks Erhvervsfremmebestyrelse</w:t>
      </w:r>
      <w:r w:rsidR="00867AD0">
        <w:rPr>
          <w:rFonts w:ascii="KBH Tekst" w:hAnsi="KBH Tekst"/>
          <w:bCs/>
          <w:color w:val="000000" w:themeColor="text1"/>
          <w:sz w:val="24"/>
          <w:szCs w:val="24"/>
        </w:rPr>
        <w:t xml:space="preserve"> med </w:t>
      </w:r>
      <w:r w:rsidRPr="00364DC6">
        <w:rPr>
          <w:rFonts w:ascii="KBH Tekst" w:hAnsi="KBH Tekst"/>
          <w:bCs/>
          <w:color w:val="000000" w:themeColor="text1"/>
          <w:sz w:val="24"/>
          <w:szCs w:val="24"/>
        </w:rPr>
        <w:t xml:space="preserve">økonomiske bidrag fra Akademikerne, Copenhagen Capacity, Dansk Industri, Finans Danmark, Greater Copenhagen, IDA, PROSA, 3F og Workindenmark. </w:t>
      </w:r>
    </w:p>
    <w:p w14:paraId="69518E48" w14:textId="77777777" w:rsidR="001F4E67" w:rsidRPr="00364DC6" w:rsidRDefault="001F4E67" w:rsidP="00364DC6">
      <w:pPr>
        <w:spacing w:line="240" w:lineRule="auto"/>
        <w:jc w:val="both"/>
        <w:rPr>
          <w:rFonts w:ascii="KBH Tekst" w:hAnsi="KBH Tekst"/>
          <w:bCs/>
          <w:color w:val="000000" w:themeColor="text1"/>
          <w:sz w:val="24"/>
          <w:szCs w:val="24"/>
        </w:rPr>
      </w:pPr>
    </w:p>
    <w:p w14:paraId="34D413F0" w14:textId="514F83A1" w:rsidR="00A55C5A" w:rsidRPr="00617C99" w:rsidRDefault="00A55C5A" w:rsidP="00364DC6">
      <w:pPr>
        <w:spacing w:line="240" w:lineRule="auto"/>
        <w:jc w:val="both"/>
        <w:rPr>
          <w:rFonts w:ascii="KBH Tekst" w:hAnsi="KBH Tekst" w:cs="Segoe UI"/>
          <w:color w:val="000000" w:themeColor="text1"/>
          <w:sz w:val="24"/>
          <w:szCs w:val="24"/>
          <w:shd w:val="clear" w:color="auto" w:fill="FFFFFF"/>
        </w:rPr>
      </w:pPr>
    </w:p>
    <w:sectPr w:rsidR="00A55C5A" w:rsidRPr="00617C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BH Tekst">
    <w:panose1 w:val="00000500000000000000"/>
    <w:charset w:val="00"/>
    <w:family w:val="auto"/>
    <w:pitch w:val="variable"/>
    <w:sig w:usb0="00000007" w:usb1="00000001" w:usb2="00000000" w:usb3="00000000" w:csb0="00000093" w:csb1="00000000"/>
  </w:font>
  <w:font w:name="KBH-Medium">
    <w:altName w:val="KBH"/>
    <w:panose1 w:val="00000000000000000000"/>
    <w:charset w:val="00"/>
    <w:family w:val="swiss"/>
    <w:notTrueType/>
    <w:pitch w:val="default"/>
    <w:sig w:usb0="00000003" w:usb1="00000000" w:usb2="00000000" w:usb3="00000000" w:csb0="00000001" w:csb1="00000000"/>
  </w:font>
  <w:font w:name="KBHTekst">
    <w:altName w:val="Calibri"/>
    <w:panose1 w:val="00000000000000000000"/>
    <w:charset w:val="00"/>
    <w:family w:val="swiss"/>
    <w:notTrueType/>
    <w:pitch w:val="default"/>
    <w:sig w:usb0="00000003" w:usb1="00000000" w:usb2="00000000" w:usb3="00000000" w:csb0="00000001" w:csb1="00000000"/>
  </w:font>
  <w:font w:name="Microsoft JhengHei UI Light">
    <w:panose1 w:val="020B0304030504040204"/>
    <w:charset w:val="88"/>
    <w:family w:val="swiss"/>
    <w:pitch w:val="variable"/>
    <w:sig w:usb0="8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75"/>
    <w:rsid w:val="00016555"/>
    <w:rsid w:val="000176F7"/>
    <w:rsid w:val="00037735"/>
    <w:rsid w:val="0004516E"/>
    <w:rsid w:val="00077A11"/>
    <w:rsid w:val="000D31CD"/>
    <w:rsid w:val="000E0A21"/>
    <w:rsid w:val="000E4283"/>
    <w:rsid w:val="000E73EE"/>
    <w:rsid w:val="000F3175"/>
    <w:rsid w:val="001223E5"/>
    <w:rsid w:val="00123C9A"/>
    <w:rsid w:val="00154833"/>
    <w:rsid w:val="00163E17"/>
    <w:rsid w:val="00164E90"/>
    <w:rsid w:val="001A168B"/>
    <w:rsid w:val="001A737F"/>
    <w:rsid w:val="001B2EEA"/>
    <w:rsid w:val="001D47A4"/>
    <w:rsid w:val="001F23EE"/>
    <w:rsid w:val="001F337E"/>
    <w:rsid w:val="001F4E67"/>
    <w:rsid w:val="002001DA"/>
    <w:rsid w:val="002008B0"/>
    <w:rsid w:val="00221C5E"/>
    <w:rsid w:val="002336E8"/>
    <w:rsid w:val="0023688B"/>
    <w:rsid w:val="00246577"/>
    <w:rsid w:val="0025404D"/>
    <w:rsid w:val="00255BBE"/>
    <w:rsid w:val="00266FD5"/>
    <w:rsid w:val="002943F5"/>
    <w:rsid w:val="002A3F5F"/>
    <w:rsid w:val="002E5683"/>
    <w:rsid w:val="00311B5F"/>
    <w:rsid w:val="003562A5"/>
    <w:rsid w:val="00364593"/>
    <w:rsid w:val="00364DC6"/>
    <w:rsid w:val="003A213A"/>
    <w:rsid w:val="003B28DC"/>
    <w:rsid w:val="003D3770"/>
    <w:rsid w:val="003E0737"/>
    <w:rsid w:val="00415C9A"/>
    <w:rsid w:val="00415FE7"/>
    <w:rsid w:val="00486811"/>
    <w:rsid w:val="00486875"/>
    <w:rsid w:val="00493B12"/>
    <w:rsid w:val="004A03C1"/>
    <w:rsid w:val="004A25F5"/>
    <w:rsid w:val="004C2422"/>
    <w:rsid w:val="0051432F"/>
    <w:rsid w:val="00517089"/>
    <w:rsid w:val="00522B30"/>
    <w:rsid w:val="005234AB"/>
    <w:rsid w:val="00525AAB"/>
    <w:rsid w:val="00533D3A"/>
    <w:rsid w:val="00542AD8"/>
    <w:rsid w:val="00554DDD"/>
    <w:rsid w:val="00554F5D"/>
    <w:rsid w:val="00572BE4"/>
    <w:rsid w:val="00572C7D"/>
    <w:rsid w:val="00591E0B"/>
    <w:rsid w:val="00592F11"/>
    <w:rsid w:val="00596782"/>
    <w:rsid w:val="00596A37"/>
    <w:rsid w:val="005C25BF"/>
    <w:rsid w:val="005C6AD6"/>
    <w:rsid w:val="005C756A"/>
    <w:rsid w:val="00602483"/>
    <w:rsid w:val="00617C99"/>
    <w:rsid w:val="0062523C"/>
    <w:rsid w:val="006655DD"/>
    <w:rsid w:val="00676219"/>
    <w:rsid w:val="00677C21"/>
    <w:rsid w:val="006A2F46"/>
    <w:rsid w:val="006A4779"/>
    <w:rsid w:val="006B4400"/>
    <w:rsid w:val="006B4EF1"/>
    <w:rsid w:val="006B63D2"/>
    <w:rsid w:val="006C08DA"/>
    <w:rsid w:val="006F7E4D"/>
    <w:rsid w:val="00710A3B"/>
    <w:rsid w:val="00711B15"/>
    <w:rsid w:val="0073289E"/>
    <w:rsid w:val="00735B20"/>
    <w:rsid w:val="0074574E"/>
    <w:rsid w:val="007778B2"/>
    <w:rsid w:val="007B2A51"/>
    <w:rsid w:val="007E4E28"/>
    <w:rsid w:val="0081200F"/>
    <w:rsid w:val="00854CE7"/>
    <w:rsid w:val="00867AD0"/>
    <w:rsid w:val="008A788B"/>
    <w:rsid w:val="008C3804"/>
    <w:rsid w:val="008D698A"/>
    <w:rsid w:val="008E319C"/>
    <w:rsid w:val="00905EB5"/>
    <w:rsid w:val="00913CBA"/>
    <w:rsid w:val="0092738A"/>
    <w:rsid w:val="00934682"/>
    <w:rsid w:val="00963B0B"/>
    <w:rsid w:val="00985ABF"/>
    <w:rsid w:val="009B7812"/>
    <w:rsid w:val="009C775E"/>
    <w:rsid w:val="009F1E98"/>
    <w:rsid w:val="009F4272"/>
    <w:rsid w:val="00A05486"/>
    <w:rsid w:val="00A20085"/>
    <w:rsid w:val="00A21F94"/>
    <w:rsid w:val="00A300EA"/>
    <w:rsid w:val="00A32354"/>
    <w:rsid w:val="00A323F6"/>
    <w:rsid w:val="00A55C5A"/>
    <w:rsid w:val="00A579DF"/>
    <w:rsid w:val="00A64A6D"/>
    <w:rsid w:val="00AA04A7"/>
    <w:rsid w:val="00AA3A75"/>
    <w:rsid w:val="00AB1765"/>
    <w:rsid w:val="00AB1B3A"/>
    <w:rsid w:val="00AC4F48"/>
    <w:rsid w:val="00AC6AD8"/>
    <w:rsid w:val="00AD2C16"/>
    <w:rsid w:val="00AD6F1D"/>
    <w:rsid w:val="00AE5CFF"/>
    <w:rsid w:val="00B5077F"/>
    <w:rsid w:val="00B64D5F"/>
    <w:rsid w:val="00B7775B"/>
    <w:rsid w:val="00B93BA3"/>
    <w:rsid w:val="00BA64B5"/>
    <w:rsid w:val="00BD27F3"/>
    <w:rsid w:val="00BF0076"/>
    <w:rsid w:val="00BF17FC"/>
    <w:rsid w:val="00C41258"/>
    <w:rsid w:val="00C45822"/>
    <w:rsid w:val="00C75B2E"/>
    <w:rsid w:val="00CE1042"/>
    <w:rsid w:val="00CE6047"/>
    <w:rsid w:val="00D05D29"/>
    <w:rsid w:val="00D22E45"/>
    <w:rsid w:val="00D3466A"/>
    <w:rsid w:val="00D44788"/>
    <w:rsid w:val="00D8302A"/>
    <w:rsid w:val="00DA2F21"/>
    <w:rsid w:val="00DB3520"/>
    <w:rsid w:val="00DD0CDD"/>
    <w:rsid w:val="00DE1E51"/>
    <w:rsid w:val="00DE49E1"/>
    <w:rsid w:val="00DF5957"/>
    <w:rsid w:val="00E01BA1"/>
    <w:rsid w:val="00E130FF"/>
    <w:rsid w:val="00E25ADF"/>
    <w:rsid w:val="00E26982"/>
    <w:rsid w:val="00E27F19"/>
    <w:rsid w:val="00E32EA3"/>
    <w:rsid w:val="00E53929"/>
    <w:rsid w:val="00E54956"/>
    <w:rsid w:val="00E6117D"/>
    <w:rsid w:val="00E81FFB"/>
    <w:rsid w:val="00E93477"/>
    <w:rsid w:val="00EC1AAE"/>
    <w:rsid w:val="00EF2717"/>
    <w:rsid w:val="00F33E28"/>
    <w:rsid w:val="00F621B1"/>
    <w:rsid w:val="00F66136"/>
    <w:rsid w:val="00F820D0"/>
    <w:rsid w:val="00F85437"/>
    <w:rsid w:val="00FA0DF3"/>
    <w:rsid w:val="00FB4E3F"/>
    <w:rsid w:val="00FB6B6B"/>
    <w:rsid w:val="00FF75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83C8"/>
  <w15:chartTrackingRefBased/>
  <w15:docId w15:val="{CB18CE03-7B65-407D-9CF0-6BD19D25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C5A"/>
  </w:style>
  <w:style w:type="paragraph" w:styleId="Overskrift1">
    <w:name w:val="heading 1"/>
    <w:basedOn w:val="Normal"/>
    <w:next w:val="Normal"/>
    <w:link w:val="Overskrift1Tegn"/>
    <w:uiPriority w:val="9"/>
    <w:qFormat/>
    <w:rsid w:val="00486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86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8687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8687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8687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8687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687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687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687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687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8687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8687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8687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8687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8687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8687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8687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86875"/>
    <w:rPr>
      <w:rFonts w:eastAsiaTheme="majorEastAsia" w:cstheme="majorBidi"/>
      <w:color w:val="272727" w:themeColor="text1" w:themeTint="D8"/>
    </w:rPr>
  </w:style>
  <w:style w:type="paragraph" w:styleId="Titel">
    <w:name w:val="Title"/>
    <w:basedOn w:val="Normal"/>
    <w:next w:val="Normal"/>
    <w:link w:val="TitelTegn"/>
    <w:uiPriority w:val="10"/>
    <w:qFormat/>
    <w:rsid w:val="00486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8687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8687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8687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8687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86875"/>
    <w:rPr>
      <w:i/>
      <w:iCs/>
      <w:color w:val="404040" w:themeColor="text1" w:themeTint="BF"/>
    </w:rPr>
  </w:style>
  <w:style w:type="paragraph" w:styleId="Listeafsnit">
    <w:name w:val="List Paragraph"/>
    <w:basedOn w:val="Normal"/>
    <w:uiPriority w:val="34"/>
    <w:qFormat/>
    <w:rsid w:val="00486875"/>
    <w:pPr>
      <w:ind w:left="720"/>
      <w:contextualSpacing/>
    </w:pPr>
  </w:style>
  <w:style w:type="character" w:styleId="Kraftigfremhvning">
    <w:name w:val="Intense Emphasis"/>
    <w:basedOn w:val="Standardskrifttypeiafsnit"/>
    <w:uiPriority w:val="21"/>
    <w:qFormat/>
    <w:rsid w:val="00486875"/>
    <w:rPr>
      <w:i/>
      <w:iCs/>
      <w:color w:val="0F4761" w:themeColor="accent1" w:themeShade="BF"/>
    </w:rPr>
  </w:style>
  <w:style w:type="paragraph" w:styleId="Strktcitat">
    <w:name w:val="Intense Quote"/>
    <w:basedOn w:val="Normal"/>
    <w:next w:val="Normal"/>
    <w:link w:val="StrktcitatTegn"/>
    <w:uiPriority w:val="30"/>
    <w:qFormat/>
    <w:rsid w:val="00486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86875"/>
    <w:rPr>
      <w:i/>
      <w:iCs/>
      <w:color w:val="0F4761" w:themeColor="accent1" w:themeShade="BF"/>
    </w:rPr>
  </w:style>
  <w:style w:type="character" w:styleId="Kraftighenvisning">
    <w:name w:val="Intense Reference"/>
    <w:basedOn w:val="Standardskrifttypeiafsnit"/>
    <w:uiPriority w:val="32"/>
    <w:qFormat/>
    <w:rsid w:val="00486875"/>
    <w:rPr>
      <w:b/>
      <w:bCs/>
      <w:smallCaps/>
      <w:color w:val="0F4761" w:themeColor="accent1" w:themeShade="BF"/>
      <w:spacing w:val="5"/>
    </w:rPr>
  </w:style>
  <w:style w:type="paragraph" w:styleId="NormalWeb">
    <w:name w:val="Normal (Web)"/>
    <w:basedOn w:val="Normal"/>
    <w:uiPriority w:val="99"/>
    <w:unhideWhenUsed/>
    <w:rsid w:val="002008B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table" w:styleId="Tabel-Gitter">
    <w:name w:val="Table Grid"/>
    <w:basedOn w:val="Tabel-Normal"/>
    <w:uiPriority w:val="39"/>
    <w:rsid w:val="0062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F17FC"/>
    <w:rPr>
      <w:sz w:val="16"/>
      <w:szCs w:val="16"/>
    </w:rPr>
  </w:style>
  <w:style w:type="paragraph" w:styleId="Kommentartekst">
    <w:name w:val="annotation text"/>
    <w:basedOn w:val="Normal"/>
    <w:link w:val="KommentartekstTegn"/>
    <w:uiPriority w:val="99"/>
    <w:unhideWhenUsed/>
    <w:rsid w:val="00BF17FC"/>
    <w:pPr>
      <w:spacing w:line="240" w:lineRule="auto"/>
    </w:pPr>
    <w:rPr>
      <w:sz w:val="20"/>
      <w:szCs w:val="20"/>
    </w:rPr>
  </w:style>
  <w:style w:type="character" w:customStyle="1" w:styleId="KommentartekstTegn">
    <w:name w:val="Kommentartekst Tegn"/>
    <w:basedOn w:val="Standardskrifttypeiafsnit"/>
    <w:link w:val="Kommentartekst"/>
    <w:uiPriority w:val="99"/>
    <w:rsid w:val="00BF17FC"/>
    <w:rPr>
      <w:sz w:val="20"/>
      <w:szCs w:val="20"/>
    </w:rPr>
  </w:style>
  <w:style w:type="paragraph" w:styleId="Kommentaremne">
    <w:name w:val="annotation subject"/>
    <w:basedOn w:val="Kommentartekst"/>
    <w:next w:val="Kommentartekst"/>
    <w:link w:val="KommentaremneTegn"/>
    <w:uiPriority w:val="99"/>
    <w:semiHidden/>
    <w:unhideWhenUsed/>
    <w:rsid w:val="00BF17FC"/>
    <w:rPr>
      <w:b/>
      <w:bCs/>
    </w:rPr>
  </w:style>
  <w:style w:type="character" w:customStyle="1" w:styleId="KommentaremneTegn">
    <w:name w:val="Kommentaremne Tegn"/>
    <w:basedOn w:val="KommentartekstTegn"/>
    <w:link w:val="Kommentaremne"/>
    <w:uiPriority w:val="99"/>
    <w:semiHidden/>
    <w:rsid w:val="00BF17FC"/>
    <w:rPr>
      <w:b/>
      <w:bCs/>
      <w:sz w:val="20"/>
      <w:szCs w:val="20"/>
    </w:rPr>
  </w:style>
  <w:style w:type="character" w:styleId="Hyperlink">
    <w:name w:val="Hyperlink"/>
    <w:basedOn w:val="Standardskrifttypeiafsnit"/>
    <w:uiPriority w:val="99"/>
    <w:unhideWhenUsed/>
    <w:rsid w:val="00A55C5A"/>
    <w:rPr>
      <w:color w:val="467886" w:themeColor="hyperlink"/>
      <w:u w:val="single"/>
    </w:rPr>
  </w:style>
  <w:style w:type="character" w:styleId="Ulstomtale">
    <w:name w:val="Unresolved Mention"/>
    <w:basedOn w:val="Standardskrifttypeiafsnit"/>
    <w:uiPriority w:val="99"/>
    <w:semiHidden/>
    <w:unhideWhenUsed/>
    <w:rsid w:val="002A3F5F"/>
    <w:rPr>
      <w:color w:val="605E5C"/>
      <w:shd w:val="clear" w:color="auto" w:fill="E1DFDD"/>
    </w:rPr>
  </w:style>
  <w:style w:type="character" w:styleId="BesgtLink">
    <w:name w:val="FollowedHyperlink"/>
    <w:basedOn w:val="Standardskrifttypeiafsnit"/>
    <w:uiPriority w:val="99"/>
    <w:semiHidden/>
    <w:unhideWhenUsed/>
    <w:rsid w:val="002A3F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ays.kk.d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feindenmark.borger.dk/theme/welcome-september-int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feindenmark.borger.dk/theme/welcome-september-intro" TargetMode="External"/><Relationship Id="rId5" Type="http://schemas.openxmlformats.org/officeDocument/2006/relationships/styles" Target="styles.xml"/><Relationship Id="rId10" Type="http://schemas.openxmlformats.org/officeDocument/2006/relationships/hyperlink" Target="https://www.linkedin.com/company/105576402/admin/notifications/all/" TargetMode="External"/><Relationship Id="rId4" Type="http://schemas.openxmlformats.org/officeDocument/2006/relationships/customXml" Target="../customXml/item4.xml"/><Relationship Id="rId9" Type="http://schemas.openxmlformats.org/officeDocument/2006/relationships/hyperlink" Target="https://www.facebook.com/events/424163314094615"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6658FBDD7D8C4E9CBA7974C3E2ACE0" ma:contentTypeVersion="15" ma:contentTypeDescription="Opret et nyt dokument." ma:contentTypeScope="" ma:versionID="0072f3895d854e17a9aec6e137d3abd1">
  <xsd:schema xmlns:xsd="http://www.w3.org/2001/XMLSchema" xmlns:xs="http://www.w3.org/2001/XMLSchema" xmlns:p="http://schemas.microsoft.com/office/2006/metadata/properties" xmlns:ns2="c74fc65c-1d82-4a0d-849e-ad9a1540f4b1" xmlns:ns3="85090498-8b64-40c1-ade0-93f6b7a30da0" targetNamespace="http://schemas.microsoft.com/office/2006/metadata/properties" ma:root="true" ma:fieldsID="af67341ce6852fa4d0360166d509705e" ns2:_="" ns3:_="">
    <xsd:import namespace="c74fc65c-1d82-4a0d-849e-ad9a1540f4b1"/>
    <xsd:import namespace="85090498-8b64-40c1-ade0-93f6b7a30da0"/>
    <xsd:element name="properties">
      <xsd:complexType>
        <xsd:sequence>
          <xsd:element name="documentManagement">
            <xsd:complexType>
              <xsd:all>
                <xsd:element ref="ns2:eDoc"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fc65c-1d82-4a0d-849e-ad9a1540f4b1" elementFormDefault="qualified">
    <xsd:import namespace="http://schemas.microsoft.com/office/2006/documentManagement/types"/>
    <xsd:import namespace="http://schemas.microsoft.com/office/infopath/2007/PartnerControls"/>
    <xsd:element name="eDoc" ma:index="8" nillable="true" ma:displayName="eDoc" ma:internalName="eDoc">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90498-8b64-40c1-ade0-93f6b7a30da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3659f-8033-4002-92c0-12e088e915bc}" ma:internalName="TaxCatchAll" ma:showField="CatchAllData" ma:web="85090498-8b64-40c1-ade0-93f6b7a30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oc xmlns="c74fc65c-1d82-4a0d-849e-ad9a1540f4b1" xsi:nil="true"/>
    <lcf76f155ced4ddcb4097134ff3c332f xmlns="c74fc65c-1d82-4a0d-849e-ad9a1540f4b1">
      <Terms xmlns="http://schemas.microsoft.com/office/infopath/2007/PartnerControls"/>
    </lcf76f155ced4ddcb4097134ff3c332f>
    <TaxCatchAll xmlns="85090498-8b64-40c1-ade0-93f6b7a30d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E3C02-63BD-43CC-81C6-43FCB16C5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fc65c-1d82-4a0d-849e-ad9a1540f4b1"/>
    <ds:schemaRef ds:uri="85090498-8b64-40c1-ade0-93f6b7a30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A8D3A-B140-4E7C-AE15-CFFFEBD972FC}">
  <ds:schemaRefs>
    <ds:schemaRef ds:uri="http://schemas.openxmlformats.org/officeDocument/2006/bibliography"/>
  </ds:schemaRefs>
</ds:datastoreItem>
</file>

<file path=customXml/itemProps3.xml><?xml version="1.0" encoding="utf-8"?>
<ds:datastoreItem xmlns:ds="http://schemas.openxmlformats.org/officeDocument/2006/customXml" ds:itemID="{F0C50FC5-313F-4562-BD1E-6B2CED61CC66}">
  <ds:schemaRefs>
    <ds:schemaRef ds:uri="http://schemas.microsoft.com/office/2006/metadata/properties"/>
    <ds:schemaRef ds:uri="http://schemas.microsoft.com/office/infopath/2007/PartnerControls"/>
    <ds:schemaRef ds:uri="c74fc65c-1d82-4a0d-849e-ad9a1540f4b1"/>
    <ds:schemaRef ds:uri="85090498-8b64-40c1-ade0-93f6b7a30da0"/>
  </ds:schemaRefs>
</ds:datastoreItem>
</file>

<file path=customXml/itemProps4.xml><?xml version="1.0" encoding="utf-8"?>
<ds:datastoreItem xmlns:ds="http://schemas.openxmlformats.org/officeDocument/2006/customXml" ds:itemID="{4F1AEB6C-0CDB-4606-A061-93357A737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666</Words>
  <Characters>4064</Characters>
  <Application>Microsoft Office Word</Application>
  <DocSecurity>0</DocSecurity>
  <Lines>33</Lines>
  <Paragraphs>9</Paragraphs>
  <ScaleCrop>false</ScaleCrop>
  <Company>Københavns Kommune</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 Vural</dc:creator>
  <cp:keywords/>
  <dc:description/>
  <cp:lastModifiedBy>Alev Vural</cp:lastModifiedBy>
  <cp:revision>28</cp:revision>
  <dcterms:created xsi:type="dcterms:W3CDTF">2025-08-07T09:10:00Z</dcterms:created>
  <dcterms:modified xsi:type="dcterms:W3CDTF">2025-08-07T12:26:00Z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0x010100A26658FBDD7D8C4E9CBA7974C3E2ACE0</vt:lpwstr>
  </property>
  <property fmtid="{D5CDD505-2E9C-101B-9397-08002B2CF9AE}" pid="3" name="MediaServiceImageTags">
    <vt:lpwstr/>
  </property>
</Properties>
</file>